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Título del trabajo</w:t>
      </w: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López Pérez, Jorge *; García Díaz, Juan ** y Juárez Ramírez, María ***</w:t>
      </w: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*Universidad Autónoma de Chiapas; ** Universidad Nacional…; ***Centro de Investigaciones…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color w:val="000000"/>
        </w:rPr>
      </w:pP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  <w:sectPr w:rsidR="00D1141A">
          <w:headerReference w:type="default" r:id="rId7"/>
          <w:pgSz w:w="12240" w:h="15840"/>
          <w:pgMar w:top="1560" w:right="1701" w:bottom="1417" w:left="1701" w:header="709" w:footer="709" w:gutter="0"/>
          <w:pgNumType w:start="1"/>
          <w:cols w:space="720"/>
        </w:sect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lastRenderedPageBreak/>
        <w:t>INTRODUCCIÓN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Ruiiru´weuríowuqwutoi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itoqiuíqíouqíu´qoiu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´ rqiurpiqur´qu´wr´qi´qtu´qiut´qiutíutóqu´toiuqótiu´qoitu´qoitu´qoeiutóieutíoe 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vbv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mn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,mcnn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qiuryi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hh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tiúqeíotuó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hsgfjhsgfhsdhflSLSgfllh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eiuqtúeóggh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itu´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wotu´qoiuto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´qutóiuqoi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Objetivo general… </w:t>
      </w: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Usuarios de la información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generada …</w:t>
      </w:r>
      <w:proofErr w:type="gramEnd"/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MATERIALES Y MÉTODOS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Ruiiru´weuríowuqwutoi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itoqiuíqíouqíu´qoiu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´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rqiurpiqur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:rsidR="00D1141A" w:rsidRPr="00D37684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  <w:r w:rsidRPr="00D37684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a) Hhrñih</w:t>
      </w:r>
    </w:p>
    <w:p w:rsidR="00D1141A" w:rsidRPr="00D37684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  <w:r w:rsidRPr="00D37684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b)iUTIOWir</w:t>
      </w:r>
    </w:p>
    <w:p w:rsidR="00D1141A" w:rsidRPr="00D37684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  <w:r w:rsidRPr="00D37684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c) &lt;mnm&lt;n.cmn.&lt;m</w:t>
      </w:r>
    </w:p>
    <w:p w:rsidR="00D1141A" w:rsidRPr="00D37684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</w:p>
    <w:p w:rsidR="00D1141A" w:rsidRPr="00D37684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  <w:r w:rsidRPr="00D37684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Aoitjuuioaejtokaklgjlak{jgklaj{gj{akgja{k{kgj{jagjakgj{kgj{akgj{</w:t>
      </w:r>
    </w:p>
    <w:p w:rsidR="00D1141A" w:rsidRPr="00D37684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  <w:lang w:val="en-US"/>
        </w:rPr>
      </w:pPr>
    </w:p>
    <w:p w:rsidR="00D1141A" w:rsidRPr="00D37684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  <w:lang w:val="en-US"/>
        </w:rPr>
      </w:pPr>
      <w:r w:rsidRPr="00D37684">
        <w:rPr>
          <w:rFonts w:ascii="Arial Narrow" w:eastAsia="Arial Narrow" w:hAnsi="Arial Narrow" w:cs="Arial Narrow"/>
          <w:b/>
          <w:color w:val="000000"/>
          <w:sz w:val="24"/>
          <w:szCs w:val="24"/>
          <w:lang w:val="en-US"/>
        </w:rPr>
        <w:t>AVANCES Y/O RE</w:t>
      </w:r>
      <w:r w:rsidRPr="00D37684">
        <w:rPr>
          <w:rFonts w:ascii="Arial Narrow" w:eastAsia="Arial Narrow" w:hAnsi="Arial Narrow" w:cs="Arial Narrow"/>
          <w:b/>
          <w:color w:val="000000"/>
          <w:sz w:val="24"/>
          <w:szCs w:val="24"/>
          <w:lang w:val="en-US"/>
        </w:rPr>
        <w:t>SULTADOS</w:t>
      </w:r>
    </w:p>
    <w:p w:rsidR="00D1141A" w:rsidRPr="00D37684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</w:p>
    <w:p w:rsidR="00D1141A" w:rsidRPr="00D37684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  <w:r w:rsidRPr="00D37684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 xml:space="preserve">Akgjkjg{a{gj{alkgj{ajg{lakjglkajkjglpoioutioquotu kjgkjgja{dljklajlkj glkjkldjg. Qurypuiyrpu </w:t>
      </w:r>
      <w:r w:rsidRPr="00D37684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lastRenderedPageBreak/>
        <w:t xml:space="preserve">ljadkjl{djgkjljjljlkjlkjlkjlkjlkjlkjlkjlkjljjlkjahEYRUprpUP adjaglkjjkñjtrqwet´qwoeirq. </w:t>
      </w:r>
    </w:p>
    <w:p w:rsidR="00D1141A" w:rsidRPr="00D37684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  <w:r w:rsidRPr="00D37684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 xml:space="preserve"> </w:t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234315</wp:posOffset>
            </wp:positionH>
            <wp:positionV relativeFrom="paragraph">
              <wp:posOffset>156210</wp:posOffset>
            </wp:positionV>
            <wp:extent cx="1695450" cy="806450"/>
            <wp:effectExtent l="9525" t="9525" r="9525" b="9525"/>
            <wp:wrapSquare wrapText="bothSides" distT="0" distB="0" distL="114300" distR="114300"/>
            <wp:docPr id="1" name="image2.png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n relacionad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064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D1141A" w:rsidRPr="00D37684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</w:p>
    <w:p w:rsidR="00D1141A" w:rsidRPr="00D37684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lang w:val="en-US"/>
        </w:rPr>
      </w:pPr>
    </w:p>
    <w:p w:rsidR="00D1141A" w:rsidRPr="00D37684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lang w:val="en-US"/>
        </w:rPr>
      </w:pPr>
    </w:p>
    <w:p w:rsidR="00D1141A" w:rsidRPr="00D37684" w:rsidRDefault="00D11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lang w:val="en-US"/>
        </w:rPr>
      </w:pPr>
    </w:p>
    <w:p w:rsidR="00D1141A" w:rsidRPr="00D37684" w:rsidRDefault="00D11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lang w:val="en-US"/>
        </w:rPr>
      </w:pPr>
    </w:p>
    <w:p w:rsidR="00D1141A" w:rsidRPr="00D37684" w:rsidRDefault="00873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lang w:val="en-US"/>
        </w:rPr>
      </w:pPr>
      <w:r w:rsidRPr="00D37684">
        <w:rPr>
          <w:rFonts w:ascii="Arial Narrow" w:eastAsia="Arial Narrow" w:hAnsi="Arial Narrow" w:cs="Arial Narrow"/>
          <w:b/>
          <w:color w:val="000000"/>
          <w:lang w:val="en-US"/>
        </w:rPr>
        <w:t>Figura 1.</w:t>
      </w:r>
      <w:r w:rsidRPr="00D37684">
        <w:rPr>
          <w:rFonts w:ascii="Arial Narrow" w:eastAsia="Arial Narrow" w:hAnsi="Arial Narrow" w:cs="Arial Narrow"/>
          <w:color w:val="000000"/>
          <w:lang w:val="en-US"/>
        </w:rPr>
        <w:t xml:space="preserve">  Comparación de …</w:t>
      </w:r>
    </w:p>
    <w:p w:rsidR="00D1141A" w:rsidRPr="00D37684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</w:p>
    <w:p w:rsidR="00D1141A" w:rsidRPr="00D37684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</w:pPr>
      <w:r w:rsidRPr="00D37684">
        <w:rPr>
          <w:rFonts w:ascii="Arial Narrow" w:eastAsia="Arial Narrow" w:hAnsi="Arial Narrow" w:cs="Arial Narrow"/>
          <w:color w:val="000000"/>
          <w:sz w:val="24"/>
          <w:szCs w:val="24"/>
          <w:lang w:val="en-US"/>
        </w:rPr>
        <w:t>kjgkjgja{dljklajlkj glkjkldjg. qurypuiyrpu ljadkjl{fka{dfka{l.</w:t>
      </w:r>
    </w:p>
    <w:tbl>
      <w:tblPr>
        <w:tblStyle w:val="a"/>
        <w:tblW w:w="3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450"/>
        <w:gridCol w:w="590"/>
        <w:gridCol w:w="923"/>
        <w:gridCol w:w="797"/>
      </w:tblGrid>
      <w:tr w:rsidR="00D1141A">
        <w:trPr>
          <w:trHeight w:val="280"/>
        </w:trPr>
        <w:tc>
          <w:tcPr>
            <w:tcW w:w="763" w:type="dxa"/>
            <w:vAlign w:val="center"/>
          </w:tcPr>
          <w:p w:rsidR="00D1141A" w:rsidRPr="00D37684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D1141A" w:rsidRDefault="0087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Alto</w:t>
            </w:r>
          </w:p>
        </w:tc>
        <w:tc>
          <w:tcPr>
            <w:tcW w:w="590" w:type="dxa"/>
            <w:vAlign w:val="center"/>
          </w:tcPr>
          <w:p w:rsidR="00D1141A" w:rsidRDefault="0087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Ancho</w:t>
            </w:r>
          </w:p>
        </w:tc>
        <w:tc>
          <w:tcPr>
            <w:tcW w:w="923" w:type="dxa"/>
            <w:vAlign w:val="center"/>
          </w:tcPr>
          <w:p w:rsidR="00D1141A" w:rsidRDefault="0087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Profundidad</w:t>
            </w:r>
          </w:p>
        </w:tc>
        <w:tc>
          <w:tcPr>
            <w:tcW w:w="797" w:type="dxa"/>
            <w:vAlign w:val="center"/>
          </w:tcPr>
          <w:p w:rsidR="00D1141A" w:rsidRDefault="0087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Superficie</w:t>
            </w:r>
          </w:p>
        </w:tc>
      </w:tr>
      <w:tr w:rsidR="00D1141A">
        <w:trPr>
          <w:trHeight w:val="280"/>
        </w:trPr>
        <w:tc>
          <w:tcPr>
            <w:tcW w:w="763" w:type="dxa"/>
            <w:vAlign w:val="center"/>
          </w:tcPr>
          <w:p w:rsidR="00D1141A" w:rsidRDefault="0087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Cuadro</w:t>
            </w:r>
          </w:p>
        </w:tc>
        <w:tc>
          <w:tcPr>
            <w:tcW w:w="450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D1141A">
        <w:trPr>
          <w:trHeight w:val="280"/>
        </w:trPr>
        <w:tc>
          <w:tcPr>
            <w:tcW w:w="763" w:type="dxa"/>
            <w:vAlign w:val="center"/>
          </w:tcPr>
          <w:p w:rsidR="00D1141A" w:rsidRDefault="0087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Triángulo</w:t>
            </w:r>
          </w:p>
        </w:tc>
        <w:tc>
          <w:tcPr>
            <w:tcW w:w="450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D1141A">
        <w:trPr>
          <w:trHeight w:val="280"/>
        </w:trPr>
        <w:tc>
          <w:tcPr>
            <w:tcW w:w="763" w:type="dxa"/>
            <w:vAlign w:val="center"/>
          </w:tcPr>
          <w:p w:rsidR="00D1141A" w:rsidRDefault="0087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Rombo</w:t>
            </w:r>
          </w:p>
        </w:tc>
        <w:tc>
          <w:tcPr>
            <w:tcW w:w="450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vAlign w:val="center"/>
          </w:tcPr>
          <w:p w:rsidR="00D1141A" w:rsidRDefault="00D1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</w:tbl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709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b/>
          <w:color w:val="000000"/>
        </w:rPr>
        <w:t>CCuadro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 xml:space="preserve"> 1.</w:t>
      </w:r>
      <w:r>
        <w:rPr>
          <w:rFonts w:ascii="Arial Narrow" w:eastAsia="Arial Narrow" w:hAnsi="Arial Narrow" w:cs="Arial Narrow"/>
          <w:color w:val="000000"/>
        </w:rPr>
        <w:t xml:space="preserve"> Medidas </w:t>
      </w:r>
      <w:proofErr w:type="gramStart"/>
      <w:r>
        <w:rPr>
          <w:rFonts w:ascii="Arial Narrow" w:eastAsia="Arial Narrow" w:hAnsi="Arial Narrow" w:cs="Arial Narrow"/>
          <w:color w:val="000000"/>
        </w:rPr>
        <w:t>de  …</w:t>
      </w:r>
      <w:proofErr w:type="gramEnd"/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Ruiiru´weuríowuqwutoi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itoqiuíqíouqíu´qoiu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´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rqiurpiqur´qu´wr´qi´qtu´qiut´qiutíutóqu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CONCLUSIONES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Añdkfjañsdkfjañskldfjañkladskfjasñdklfjasñdk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1.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dfadfadf</w:t>
      </w:r>
      <w:proofErr w:type="spellEnd"/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hgjhjhty</w:t>
      </w:r>
      <w:proofErr w:type="spellEnd"/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429260</wp:posOffset>
            </wp:positionH>
            <wp:positionV relativeFrom="paragraph">
              <wp:posOffset>80010</wp:posOffset>
            </wp:positionV>
            <wp:extent cx="1657350" cy="1147445"/>
            <wp:effectExtent l="0" t="0" r="0" b="0"/>
            <wp:wrapSquare wrapText="bothSides" distT="0" distB="0" distL="114300" distR="114300"/>
            <wp:docPr id="2" name="image4.png" descr="Resultado de imagen para figuras geometr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esultado de imagen para figuras geometrica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47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Figura 2.</w:t>
      </w:r>
      <w:r>
        <w:rPr>
          <w:rFonts w:ascii="Arial Narrow" w:eastAsia="Arial Narrow" w:hAnsi="Arial Narrow" w:cs="Arial Narrow"/>
          <w:color w:val="000000"/>
        </w:rPr>
        <w:t xml:space="preserve">  Uso de las… 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Dkfjañkdfjañksdfjñakdjfañkldjfñakdsjfñalkdjfl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REFERENCIAS BIBLIOGRÁFICAS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Bonaparte López, J. (1999).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Estudio del clima en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Tamazunchale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Agrometeorology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. Editorial Trillas.</w:t>
      </w:r>
    </w:p>
    <w:p w:rsidR="00D1141A" w:rsidRDefault="00D114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1141A" w:rsidRDefault="00873E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Sánchez Díaz, J. (2004).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Cómo investigar mejor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 Recuperado de www.unach.mx</w:t>
      </w:r>
    </w:p>
    <w:sectPr w:rsidR="00D1141A">
      <w:type w:val="continuous"/>
      <w:pgSz w:w="12240" w:h="15840"/>
      <w:pgMar w:top="1560" w:right="1701" w:bottom="1417" w:left="1701" w:header="709" w:footer="709" w:gutter="0"/>
      <w:cols w:num="2" w:space="720" w:equalWidth="0">
        <w:col w:w="4065" w:space="708"/>
        <w:col w:w="406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8E" w:rsidRDefault="00873E8E">
      <w:pPr>
        <w:spacing w:after="0" w:line="240" w:lineRule="auto"/>
      </w:pPr>
      <w:r>
        <w:separator/>
      </w:r>
    </w:p>
  </w:endnote>
  <w:endnote w:type="continuationSeparator" w:id="0">
    <w:p w:rsidR="00873E8E" w:rsidRDefault="0087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8E" w:rsidRDefault="00873E8E">
      <w:pPr>
        <w:spacing w:after="0" w:line="240" w:lineRule="auto"/>
      </w:pPr>
      <w:r>
        <w:separator/>
      </w:r>
    </w:p>
  </w:footnote>
  <w:footnote w:type="continuationSeparator" w:id="0">
    <w:p w:rsidR="00873E8E" w:rsidRDefault="0087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1A" w:rsidRDefault="00D114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141A"/>
    <w:rsid w:val="00873E8E"/>
    <w:rsid w:val="00D1141A"/>
    <w:rsid w:val="00D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</dc:creator>
  <cp:lastModifiedBy>LALO</cp:lastModifiedBy>
  <cp:revision>2</cp:revision>
  <dcterms:created xsi:type="dcterms:W3CDTF">2018-05-01T19:54:00Z</dcterms:created>
  <dcterms:modified xsi:type="dcterms:W3CDTF">2018-05-01T19:54:00Z</dcterms:modified>
</cp:coreProperties>
</file>